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49E0" w:rsidRPr="00D71B29" w:rsidRDefault="00903BF5">
      <w:pPr>
        <w:rPr>
          <w:b/>
          <w:u w:val="single"/>
        </w:rPr>
      </w:pPr>
      <w:r w:rsidRPr="00D71B29">
        <w:rPr>
          <w:b/>
          <w:u w:val="single"/>
        </w:rPr>
        <w:t>П</w:t>
      </w:r>
      <w:r w:rsidRPr="00D71B29">
        <w:rPr>
          <w:b/>
          <w:u w:val="single"/>
        </w:rPr>
        <w:t xml:space="preserve">ротокол о распределении доли участия в </w:t>
      </w:r>
      <w:r w:rsidR="00165828" w:rsidRPr="00D71B29">
        <w:rPr>
          <w:b/>
          <w:u w:val="single"/>
        </w:rPr>
        <w:t>патенте на изобретени</w:t>
      </w:r>
      <w:r w:rsidR="00D71B29" w:rsidRPr="00D71B29">
        <w:rPr>
          <w:b/>
          <w:u w:val="single"/>
        </w:rPr>
        <w:t>е</w:t>
      </w:r>
    </w:p>
    <w:p w:rsidR="00903BF5" w:rsidRPr="00BF2FAF" w:rsidRDefault="0001464B" w:rsidP="0001464B">
      <w:pPr>
        <w:spacing w:after="0"/>
        <w:rPr>
          <w:b/>
        </w:rPr>
      </w:pPr>
      <w:r w:rsidRPr="00BF2FAF">
        <w:rPr>
          <w:b/>
        </w:rPr>
        <w:t>В соответствии с «Положением о ПРНД…:» от 26.02.2026, пункт 13.1.1</w:t>
      </w:r>
      <w:r w:rsidR="007A0E69">
        <w:rPr>
          <w:b/>
        </w:rPr>
        <w:t>7</w:t>
      </w:r>
      <w:r w:rsidRPr="00BF2FAF">
        <w:rPr>
          <w:b/>
        </w:rPr>
        <w:t>:</w:t>
      </w:r>
    </w:p>
    <w:p w:rsidR="00903BF5" w:rsidRPr="00BF2FAF" w:rsidRDefault="005F5F10" w:rsidP="0001464B">
      <w:pPr>
        <w:spacing w:after="0"/>
        <w:rPr>
          <w:b/>
        </w:rPr>
      </w:pPr>
      <w:r>
        <w:t>«</w:t>
      </w:r>
      <w:r w:rsidR="00D71B29">
        <w:t xml:space="preserve">Патенты, свидетельства об открытии минералов, регистрация баз данных и программ, правообладателем которых является ГЕОХИ, свидетельства об участии в официальной аттестации новых стандартных образцов, публикации в метеоритном бюллетене по аттестации метеоритов нормируются на число авторов. Выплаты за Патенты на изобретения начинаются со следующего месяца с даты получения «Патентной грамоты» (даты регистрации в </w:t>
      </w:r>
      <w:proofErr w:type="spellStart"/>
      <w:r w:rsidR="00D71B29">
        <w:t>Госреестре</w:t>
      </w:r>
      <w:proofErr w:type="spellEnd"/>
      <w:r w:rsidR="00D71B29">
        <w:t xml:space="preserve"> изобретений РФ). В том случае, если коллектив считает возможным договориться о пропорциях вклада в авторство Патента на изобретение, то соавторы имеют право определить доли своего участия (Отчетная Форма 9-11d). В этом случае балл ПРНД за патент сначала делится на число всех авторов, а затем сумма баллов авторов из ГЕОХИ распределяется между ними в процентах по решению авторского коллектива. Для этого ВСЕ соавторы из ГЕОХИ должны составить и подписать протокол о распределении доли участия в авторстве Патента. Файл подписанного протокола размещается в таблице (Отчетна</w:t>
      </w:r>
      <w:r w:rsidR="007A0E69">
        <w:t>я форма 11) базы данных отчетов.</w:t>
      </w:r>
      <w:r w:rsidR="00BF2FAF">
        <w:t xml:space="preserve">» </w:t>
      </w:r>
      <w:r w:rsidR="00BF2FAF" w:rsidRPr="00BF2FAF">
        <w:rPr>
          <w:b/>
        </w:rPr>
        <w:t>м</w:t>
      </w:r>
      <w:r w:rsidR="00903BF5" w:rsidRPr="00BF2FAF">
        <w:rPr>
          <w:b/>
        </w:rPr>
        <w:t xml:space="preserve">ы, </w:t>
      </w:r>
      <w:r w:rsidR="00E37E3F" w:rsidRPr="00BF2FAF">
        <w:rPr>
          <w:b/>
        </w:rPr>
        <w:t>соа</w:t>
      </w:r>
      <w:r w:rsidR="00903BF5" w:rsidRPr="00BF2FAF">
        <w:rPr>
          <w:b/>
        </w:rPr>
        <w:t xml:space="preserve">вторы статьи с регистрационным номером </w:t>
      </w:r>
      <w:r w:rsidR="0001464B" w:rsidRPr="00BF2FAF">
        <w:rPr>
          <w:b/>
        </w:rPr>
        <w:t xml:space="preserve">статьи, указанном ниже в таблице, </w:t>
      </w:r>
      <w:r w:rsidR="00E37E3F" w:rsidRPr="00BF2FAF">
        <w:rPr>
          <w:b/>
        </w:rPr>
        <w:t xml:space="preserve">договорились распределить </w:t>
      </w:r>
      <w:r w:rsidR="00E37E3F" w:rsidRPr="00BF2FAF">
        <w:rPr>
          <w:b/>
        </w:rPr>
        <w:t>сумм</w:t>
      </w:r>
      <w:r w:rsidR="00E37E3F" w:rsidRPr="00BF2FAF">
        <w:rPr>
          <w:b/>
        </w:rPr>
        <w:t>у</w:t>
      </w:r>
      <w:r w:rsidR="00E37E3F" w:rsidRPr="00BF2FAF">
        <w:rPr>
          <w:b/>
        </w:rPr>
        <w:t xml:space="preserve"> баллов авторов из ГЕОХИ </w:t>
      </w:r>
      <w:r w:rsidR="00E37E3F" w:rsidRPr="00BF2FAF">
        <w:rPr>
          <w:b/>
        </w:rPr>
        <w:t xml:space="preserve">в следующих </w:t>
      </w:r>
      <w:r w:rsidR="0001464B" w:rsidRPr="00BF2FAF">
        <w:rPr>
          <w:b/>
        </w:rPr>
        <w:t>пропорциях</w:t>
      </w:r>
      <w:r w:rsidR="00E37E3F" w:rsidRPr="00BF2FAF">
        <w:rPr>
          <w:b/>
        </w:rPr>
        <w:t>:</w:t>
      </w:r>
    </w:p>
    <w:p w:rsidR="00BF2FAF" w:rsidRDefault="00BF2FAF" w:rsidP="0001464B">
      <w:pPr>
        <w:spacing w:after="0"/>
      </w:pPr>
    </w:p>
    <w:p w:rsidR="0001464B" w:rsidRDefault="00BF2FAF" w:rsidP="0001464B">
      <w:pPr>
        <w:spacing w:after="0"/>
      </w:pPr>
      <w:r>
        <w:t>Таблица</w:t>
      </w:r>
    </w:p>
    <w:p w:rsidR="0001464B" w:rsidRDefault="00D71B29" w:rsidP="0001464B">
      <w:pPr>
        <w:spacing w:after="0"/>
      </w:pPr>
      <w:r>
        <w:t>Патент</w:t>
      </w:r>
      <w:r w:rsidR="0001464B">
        <w:t xml:space="preserve"> с ИД</w:t>
      </w:r>
      <w:proofErr w:type="gramStart"/>
      <w:r w:rsidR="0001464B">
        <w:t>=  (</w:t>
      </w:r>
      <w:proofErr w:type="gramEnd"/>
      <w:r w:rsidR="0001464B">
        <w:t>регистрационный номер в форме «</w:t>
      </w:r>
      <w:r>
        <w:t>Патент</w:t>
      </w:r>
      <w:r w:rsidR="0001464B">
        <w:t>»)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2410"/>
        <w:gridCol w:w="3402"/>
        <w:gridCol w:w="2971"/>
      </w:tblGrid>
      <w:tr w:rsidR="0001464B" w:rsidTr="00BF2FAF">
        <w:tc>
          <w:tcPr>
            <w:tcW w:w="562" w:type="dxa"/>
          </w:tcPr>
          <w:p w:rsidR="0001464B" w:rsidRDefault="0001464B" w:rsidP="0001464B">
            <w:r>
              <w:t>№</w:t>
            </w:r>
          </w:p>
        </w:tc>
        <w:tc>
          <w:tcPr>
            <w:tcW w:w="2410" w:type="dxa"/>
          </w:tcPr>
          <w:p w:rsidR="0001464B" w:rsidRDefault="0001464B" w:rsidP="0001464B">
            <w:r>
              <w:t>ФИО автора из ГЕОХИ</w:t>
            </w:r>
          </w:p>
        </w:tc>
        <w:tc>
          <w:tcPr>
            <w:tcW w:w="3402" w:type="dxa"/>
          </w:tcPr>
          <w:p w:rsidR="0001464B" w:rsidRDefault="00BF2FAF" w:rsidP="0001464B">
            <w:r>
              <w:t>Процент от суммы баллов авторов из ГЕОХИ</w:t>
            </w:r>
          </w:p>
        </w:tc>
        <w:tc>
          <w:tcPr>
            <w:tcW w:w="2971" w:type="dxa"/>
          </w:tcPr>
          <w:p w:rsidR="0001464B" w:rsidRDefault="00BF2FAF" w:rsidP="0001464B">
            <w:r>
              <w:t>Подпись автора</w:t>
            </w:r>
          </w:p>
        </w:tc>
      </w:tr>
      <w:tr w:rsidR="0001464B" w:rsidTr="00BF2FAF">
        <w:tc>
          <w:tcPr>
            <w:tcW w:w="562" w:type="dxa"/>
          </w:tcPr>
          <w:p w:rsidR="0001464B" w:rsidRDefault="0001464B" w:rsidP="0001464B"/>
        </w:tc>
        <w:tc>
          <w:tcPr>
            <w:tcW w:w="2410" w:type="dxa"/>
          </w:tcPr>
          <w:p w:rsidR="0001464B" w:rsidRDefault="0001464B" w:rsidP="0001464B"/>
        </w:tc>
        <w:tc>
          <w:tcPr>
            <w:tcW w:w="3402" w:type="dxa"/>
          </w:tcPr>
          <w:p w:rsidR="0001464B" w:rsidRDefault="0001464B" w:rsidP="0001464B"/>
        </w:tc>
        <w:tc>
          <w:tcPr>
            <w:tcW w:w="2971" w:type="dxa"/>
          </w:tcPr>
          <w:p w:rsidR="0001464B" w:rsidRDefault="0001464B" w:rsidP="0001464B"/>
        </w:tc>
      </w:tr>
      <w:tr w:rsidR="0001464B" w:rsidTr="00BF2FAF">
        <w:tc>
          <w:tcPr>
            <w:tcW w:w="562" w:type="dxa"/>
          </w:tcPr>
          <w:p w:rsidR="0001464B" w:rsidRDefault="0001464B" w:rsidP="0001464B"/>
        </w:tc>
        <w:tc>
          <w:tcPr>
            <w:tcW w:w="2410" w:type="dxa"/>
          </w:tcPr>
          <w:p w:rsidR="0001464B" w:rsidRDefault="0001464B" w:rsidP="0001464B"/>
        </w:tc>
        <w:tc>
          <w:tcPr>
            <w:tcW w:w="3402" w:type="dxa"/>
          </w:tcPr>
          <w:p w:rsidR="0001464B" w:rsidRDefault="0001464B" w:rsidP="0001464B"/>
        </w:tc>
        <w:tc>
          <w:tcPr>
            <w:tcW w:w="2971" w:type="dxa"/>
          </w:tcPr>
          <w:p w:rsidR="0001464B" w:rsidRDefault="0001464B" w:rsidP="0001464B"/>
        </w:tc>
      </w:tr>
      <w:tr w:rsidR="0001464B" w:rsidTr="00BF2FAF">
        <w:tc>
          <w:tcPr>
            <w:tcW w:w="562" w:type="dxa"/>
          </w:tcPr>
          <w:p w:rsidR="0001464B" w:rsidRDefault="0001464B" w:rsidP="0001464B"/>
        </w:tc>
        <w:tc>
          <w:tcPr>
            <w:tcW w:w="2410" w:type="dxa"/>
          </w:tcPr>
          <w:p w:rsidR="0001464B" w:rsidRDefault="0001464B" w:rsidP="0001464B"/>
        </w:tc>
        <w:tc>
          <w:tcPr>
            <w:tcW w:w="3402" w:type="dxa"/>
          </w:tcPr>
          <w:p w:rsidR="0001464B" w:rsidRDefault="0001464B" w:rsidP="0001464B"/>
        </w:tc>
        <w:tc>
          <w:tcPr>
            <w:tcW w:w="2971" w:type="dxa"/>
          </w:tcPr>
          <w:p w:rsidR="0001464B" w:rsidRDefault="0001464B" w:rsidP="0001464B"/>
        </w:tc>
      </w:tr>
    </w:tbl>
    <w:p w:rsidR="00E37E3F" w:rsidRDefault="00E37E3F" w:rsidP="0001464B">
      <w:pPr>
        <w:spacing w:after="0"/>
      </w:pPr>
    </w:p>
    <w:p w:rsidR="00E37E3F" w:rsidRPr="0001464B" w:rsidRDefault="00BF2FAF" w:rsidP="0001464B">
      <w:pPr>
        <w:spacing w:after="0"/>
      </w:pPr>
      <w:r>
        <w:t>Распределение баллов проводится только при согласии ВСЕХ соавторов, что подтверждается их подписями.</w:t>
      </w:r>
      <w:bookmarkStart w:id="0" w:name="_GoBack"/>
      <w:bookmarkEnd w:id="0"/>
    </w:p>
    <w:sectPr w:rsidR="00E37E3F" w:rsidRPr="000146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BF5"/>
    <w:rsid w:val="0001464B"/>
    <w:rsid w:val="00165828"/>
    <w:rsid w:val="003D49E0"/>
    <w:rsid w:val="005F5F10"/>
    <w:rsid w:val="007A0E69"/>
    <w:rsid w:val="00903BF5"/>
    <w:rsid w:val="00BF2FAF"/>
    <w:rsid w:val="00D71B29"/>
    <w:rsid w:val="00E37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2005CE-A43B-45F9-9C22-3F04055CD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46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276D29B28DEFC4798CB836D9A238645" ma:contentTypeVersion="0" ma:contentTypeDescription="Создание документа." ma:contentTypeScope="" ma:versionID="44e4f1beb113e297f718e0cf6250aedf">
  <xsd:schema xmlns:xsd="http://www.w3.org/2001/XMLSchema" xmlns:xs="http://www.w3.org/2001/XMLSchema" xmlns:p="http://schemas.microsoft.com/office/2006/metadata/properties" xmlns:ns2="3463b8de-3134-4ba9-91f1-5f74fc4a9127" targetNamespace="http://schemas.microsoft.com/office/2006/metadata/properties" ma:root="true" ma:fieldsID="7fac4e527d21c8de833aa248fa4cbd31" ns2:_="">
    <xsd:import namespace="3463b8de-3134-4ba9-91f1-5f74fc4a912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63b8de-3134-4ba9-91f1-5f74fc4a912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463b8de-3134-4ba9-91f1-5f74fc4a9127">WTVTAWKYXXPH-1938892553-73</_dlc_DocId>
    <_dlc_DocIdUrl xmlns="3463b8de-3134-4ba9-91f1-5f74fc4a9127">
      <Url>http://intranet.geokhi.ru/prnd/_layouts/15/DocIdRedir.aspx?ID=WTVTAWKYXXPH-1938892553-73</Url>
      <Description>WTVTAWKYXXPH-1938892553-73</Description>
    </_dlc_DocIdUrl>
  </documentManagement>
</p:properties>
</file>

<file path=customXml/itemProps1.xml><?xml version="1.0" encoding="utf-8"?>
<ds:datastoreItem xmlns:ds="http://schemas.openxmlformats.org/officeDocument/2006/customXml" ds:itemID="{C2F6D4E8-9D74-4C8D-812F-5CEC35794B7B}"/>
</file>

<file path=customXml/itemProps2.xml><?xml version="1.0" encoding="utf-8"?>
<ds:datastoreItem xmlns:ds="http://schemas.openxmlformats.org/officeDocument/2006/customXml" ds:itemID="{4527A436-B4EC-402A-A6B1-F5866E0B6708}"/>
</file>

<file path=customXml/itemProps3.xml><?xml version="1.0" encoding="utf-8"?>
<ds:datastoreItem xmlns:ds="http://schemas.openxmlformats.org/officeDocument/2006/customXml" ds:itemID="{804B7243-BB02-4898-A504-AFFC7FE107C2}"/>
</file>

<file path=customXml/itemProps4.xml><?xml version="1.0" encoding="utf-8"?>
<ds:datastoreItem xmlns:ds="http://schemas.openxmlformats.org/officeDocument/2006/customXml" ds:itemID="{B808B637-6C5F-4A71-A097-860361012E5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shirokova</dc:creator>
  <cp:keywords/>
  <dc:description/>
  <cp:lastModifiedBy>shirokova</cp:lastModifiedBy>
  <cp:revision>4</cp:revision>
  <dcterms:created xsi:type="dcterms:W3CDTF">2026-03-26T10:50:00Z</dcterms:created>
  <dcterms:modified xsi:type="dcterms:W3CDTF">2026-03-26T10:53:00Z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0x0101006276D29B28DEFC4798CB836D9A238645</vt:lpwstr>
  </property>
  <property fmtid="{D5CDD505-2E9C-101B-9397-08002B2CF9AE}" pid="3" name="_dlc_DocIdItemGuid">
    <vt:lpwstr>4474b116-30f6-469b-994c-9367b2d0fe12</vt:lpwstr>
  </property>
</Properties>
</file>